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3738DF">
        <w:rPr>
          <w:rFonts w:ascii="Arial" w:hAnsi="Arial" w:cs="Arial"/>
          <w:b/>
          <w:sz w:val="24"/>
          <w:szCs w:val="24"/>
        </w:rPr>
        <w:t>#10</w:t>
      </w:r>
      <w:r w:rsidR="0099057B" w:rsidRPr="003D2895">
        <w:rPr>
          <w:rFonts w:ascii="Arial" w:hAnsi="Arial" w:cs="Arial"/>
          <w:b/>
          <w:sz w:val="24"/>
          <w:szCs w:val="24"/>
        </w:rPr>
        <w:tab/>
      </w:r>
      <w:r w:rsidR="003F6921">
        <w:rPr>
          <w:rFonts w:ascii="Arial" w:hAnsi="Arial" w:cs="Arial"/>
          <w:b/>
          <w:sz w:val="24"/>
          <w:szCs w:val="24"/>
        </w:rPr>
        <w:t>R6-18017</w:t>
      </w:r>
      <w:r w:rsidR="003738DF">
        <w:rPr>
          <w:rFonts w:ascii="Arial" w:hAnsi="Arial" w:cs="Arial"/>
          <w:b/>
          <w:sz w:val="24"/>
          <w:szCs w:val="24"/>
        </w:rPr>
        <w:t>5</w:t>
      </w:r>
    </w:p>
    <w:p w:rsidR="00154110" w:rsidRPr="003F6921" w:rsidRDefault="003738DF" w:rsidP="0099057B">
      <w:pPr>
        <w:pStyle w:val="Header"/>
        <w:tabs>
          <w:tab w:val="clear" w:pos="4153"/>
          <w:tab w:val="clear" w:pos="8306"/>
          <w:tab w:val="right" w:pos="9781"/>
          <w:tab w:val="right" w:pos="13323"/>
        </w:tabs>
        <w:outlineLvl w:val="0"/>
        <w:rPr>
          <w:rFonts w:ascii="Arial" w:eastAsia="SimSun" w:hAnsi="Arial"/>
          <w:i/>
          <w:sz w:val="24"/>
          <w:szCs w:val="24"/>
          <w:lang w:eastAsia="zh-CN"/>
        </w:rPr>
      </w:pPr>
      <w:r>
        <w:rPr>
          <w:rFonts w:ascii="Arial" w:eastAsia="SimSun" w:hAnsi="Arial"/>
          <w:b/>
          <w:sz w:val="24"/>
          <w:szCs w:val="24"/>
          <w:lang w:eastAsia="zh-CN"/>
        </w:rPr>
        <w:t>E</w:t>
      </w:r>
      <w:r w:rsidR="00154110">
        <w:rPr>
          <w:rFonts w:ascii="Arial" w:eastAsia="SimSun" w:hAnsi="Arial"/>
          <w:b/>
          <w:sz w:val="24"/>
          <w:szCs w:val="24"/>
          <w:lang w:eastAsia="zh-CN"/>
        </w:rPr>
        <w:t>lectronic A</w:t>
      </w:r>
      <w:r>
        <w:rPr>
          <w:rFonts w:ascii="Arial" w:eastAsia="SimSun" w:hAnsi="Arial"/>
          <w:b/>
          <w:sz w:val="24"/>
          <w:szCs w:val="24"/>
          <w:lang w:eastAsia="zh-CN"/>
        </w:rPr>
        <w:t xml:space="preserve">greement </w:t>
      </w:r>
      <w:r w:rsidR="00154110">
        <w:rPr>
          <w:rFonts w:ascii="Arial" w:eastAsia="SimSun" w:hAnsi="Arial"/>
          <w:b/>
          <w:sz w:val="24"/>
          <w:szCs w:val="24"/>
          <w:lang w:eastAsia="zh-CN"/>
        </w:rPr>
        <w:t xml:space="preserve">Meeting (1 – 29 October, 2018) and </w:t>
      </w:r>
      <w:r w:rsidR="003F6921">
        <w:rPr>
          <w:rFonts w:ascii="Arial" w:eastAsia="SimSun" w:hAnsi="Arial"/>
          <w:b/>
          <w:sz w:val="24"/>
          <w:szCs w:val="24"/>
          <w:lang w:eastAsia="zh-CN"/>
        </w:rPr>
        <w:t xml:space="preserve">      </w:t>
      </w:r>
      <w:r w:rsidR="003F6921" w:rsidRPr="003F6921">
        <w:rPr>
          <w:rFonts w:ascii="Arial" w:eastAsia="SimSun" w:hAnsi="Arial"/>
          <w:sz w:val="24"/>
          <w:szCs w:val="24"/>
          <w:lang w:eastAsia="zh-CN"/>
        </w:rPr>
        <w:t>(</w:t>
      </w:r>
      <w:r w:rsidR="003F6921" w:rsidRPr="003F6921">
        <w:rPr>
          <w:rFonts w:ascii="Arial" w:eastAsia="SimSun" w:hAnsi="Arial"/>
          <w:i/>
          <w:sz w:val="24"/>
          <w:szCs w:val="24"/>
          <w:lang w:eastAsia="zh-CN"/>
        </w:rPr>
        <w:t>Revision of R6-180165)</w:t>
      </w:r>
    </w:p>
    <w:p w:rsidR="0099057B" w:rsidRPr="003D75B0" w:rsidRDefault="003738DF"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 xml:space="preserve">F2F </w:t>
      </w:r>
      <w:r w:rsidR="00154110">
        <w:rPr>
          <w:rFonts w:ascii="Arial" w:eastAsia="SimSun" w:hAnsi="Arial"/>
          <w:b/>
          <w:sz w:val="24"/>
          <w:szCs w:val="24"/>
          <w:lang w:eastAsia="zh-CN"/>
        </w:rPr>
        <w:t xml:space="preserve">meeting </w:t>
      </w:r>
      <w:r>
        <w:rPr>
          <w:rFonts w:ascii="Arial" w:eastAsia="SimSun" w:hAnsi="Arial"/>
          <w:b/>
          <w:sz w:val="24"/>
          <w:szCs w:val="24"/>
          <w:lang w:eastAsia="zh-CN"/>
        </w:rPr>
        <w:t>in Spokane</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b/>
          <w:sz w:val="24"/>
          <w:szCs w:val="24"/>
          <w:lang w:eastAsia="zh-CN"/>
        </w:rPr>
        <w:t>13 November</w:t>
      </w:r>
      <w:r w:rsidR="0099057B" w:rsidRPr="00477343">
        <w:rPr>
          <w:rFonts w:ascii="Arial" w:hAnsi="Arial"/>
          <w:b/>
          <w:sz w:val="24"/>
          <w:szCs w:val="24"/>
          <w:lang w:eastAsia="ja-JP"/>
        </w:rPr>
        <w:t>, 201</w:t>
      </w:r>
      <w:r w:rsidR="00D66F09">
        <w:rPr>
          <w:rFonts w:ascii="Arial" w:eastAsia="SimSun" w:hAnsi="Arial" w:hint="eastAsia"/>
          <w:b/>
          <w:sz w:val="24"/>
          <w:szCs w:val="24"/>
          <w:lang w:eastAsia="zh-CN"/>
        </w:rPr>
        <w:t>8</w:t>
      </w:r>
      <w:r w:rsidR="003D75B0">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C465EC" w:rsidRPr="00154110"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(1</w:t>
      </w:r>
      <w:r w:rsidRPr="00154110">
        <w:rPr>
          <w:rFonts w:ascii="Arial" w:hAnsi="Arial" w:cs="Arial"/>
          <w:b/>
          <w:sz w:val="24"/>
          <w:szCs w:val="24"/>
          <w:vertAlign w:val="superscript"/>
        </w:rPr>
        <w:t>st</w:t>
      </w:r>
      <w:r w:rsidRPr="00154110">
        <w:rPr>
          <w:rFonts w:ascii="Arial" w:hAnsi="Arial" w:cs="Arial"/>
          <w:b/>
          <w:sz w:val="24"/>
          <w:szCs w:val="24"/>
        </w:rPr>
        <w:t xml:space="preserve"> – 26</w:t>
      </w:r>
      <w:r w:rsidRPr="00154110">
        <w:rPr>
          <w:rFonts w:ascii="Arial" w:hAnsi="Arial" w:cs="Arial"/>
          <w:b/>
          <w:sz w:val="24"/>
          <w:szCs w:val="24"/>
          <w:vertAlign w:val="superscript"/>
        </w:rPr>
        <w:t>th</w:t>
      </w:r>
      <w:r w:rsidRPr="00154110">
        <w:rPr>
          <w:rFonts w:ascii="Arial" w:hAnsi="Arial" w:cs="Arial"/>
          <w:b/>
          <w:sz w:val="24"/>
          <w:szCs w:val="24"/>
        </w:rPr>
        <w:t xml:space="preserve"> October, 2018)</w:t>
      </w:r>
    </w:p>
    <w:p w:rsidR="003738DF" w:rsidRDefault="00C465EC" w:rsidP="003738DF">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1</w:t>
      </w:r>
      <w:r>
        <w:rPr>
          <w:rFonts w:ascii="Arial" w:hAnsi="Arial" w:cs="Arial"/>
          <w:sz w:val="21"/>
          <w:szCs w:val="21"/>
        </w:rPr>
        <w:tab/>
        <w:t xml:space="preserve">Submission of contributions to </w:t>
      </w:r>
      <w:r w:rsidR="00154110">
        <w:rPr>
          <w:rFonts w:ascii="Arial" w:hAnsi="Arial" w:cs="Arial"/>
          <w:sz w:val="21"/>
          <w:szCs w:val="21"/>
        </w:rPr>
        <w:t>3GU an</w:t>
      </w:r>
      <w:r>
        <w:rPr>
          <w:rFonts w:ascii="Arial" w:hAnsi="Arial" w:cs="Arial"/>
          <w:sz w:val="21"/>
          <w:szCs w:val="21"/>
        </w:rPr>
        <w:t>RAN6 reflector (from 1</w:t>
      </w:r>
      <w:r w:rsidRPr="00C465EC">
        <w:rPr>
          <w:rFonts w:ascii="Arial" w:hAnsi="Arial" w:cs="Arial"/>
          <w:sz w:val="21"/>
          <w:szCs w:val="21"/>
          <w:vertAlign w:val="superscript"/>
        </w:rPr>
        <w:t>st</w:t>
      </w:r>
      <w:r>
        <w:rPr>
          <w:rFonts w:ascii="Arial" w:hAnsi="Arial" w:cs="Arial"/>
          <w:sz w:val="21"/>
          <w:szCs w:val="21"/>
        </w:rPr>
        <w:t xml:space="preserve"> to 19</w:t>
      </w:r>
      <w:r w:rsidRPr="00C465EC">
        <w:rPr>
          <w:rFonts w:ascii="Arial" w:hAnsi="Arial" w:cs="Arial"/>
          <w:sz w:val="21"/>
          <w:szCs w:val="21"/>
          <w:vertAlign w:val="superscript"/>
        </w:rPr>
        <w:t>th</w:t>
      </w:r>
      <w:r>
        <w:rPr>
          <w:rFonts w:ascii="Arial" w:hAnsi="Arial" w:cs="Arial"/>
          <w:sz w:val="21"/>
          <w:szCs w:val="21"/>
        </w:rPr>
        <w:t xml:space="preserve"> October, 21.00 CEST)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 to agenda items of the RAN6 #10 Decision Teleco</w:t>
      </w:r>
      <w:r w:rsidR="00D128E8">
        <w:rPr>
          <w:rFonts w:ascii="Arial" w:hAnsi="Arial" w:cs="Arial"/>
          <w:i/>
          <w:sz w:val="18"/>
          <w:szCs w:val="18"/>
        </w:rPr>
        <w:t xml:space="preserve">nference and follow the </w:t>
      </w:r>
      <w:r>
        <w:rPr>
          <w:rFonts w:ascii="Arial" w:hAnsi="Arial" w:cs="Arial"/>
          <w:i/>
          <w:sz w:val="18"/>
          <w:szCs w:val="18"/>
        </w:rPr>
        <w:t>guidance</w:t>
      </w:r>
      <w:r w:rsidR="00D128E8">
        <w:rPr>
          <w:rFonts w:ascii="Arial" w:hAnsi="Arial" w:cs="Arial"/>
          <w:i/>
          <w:sz w:val="18"/>
          <w:szCs w:val="18"/>
        </w:rPr>
        <w:t xml:space="preserve"> in </w:t>
      </w:r>
      <w:r w:rsidR="00D128E8">
        <w:rPr>
          <w:rFonts w:ascii="Arial" w:hAnsi="Arial" w:cs="Arial"/>
          <w:i/>
          <w:sz w:val="18"/>
          <w:szCs w:val="18"/>
        </w:rPr>
        <w:tab/>
        <w:t>R6-180166</w:t>
      </w:r>
      <w:r>
        <w:rPr>
          <w:rFonts w:ascii="Arial" w:hAnsi="Arial" w:cs="Arial"/>
          <w:i/>
          <w:sz w:val="18"/>
          <w:szCs w:val="18"/>
        </w:rPr>
        <w:t>.</w:t>
      </w:r>
    </w:p>
    <w:p w:rsidR="00C465EC" w:rsidRDefault="00C465EC" w:rsidP="00C465EC">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2</w:t>
      </w:r>
      <w:r>
        <w:rPr>
          <w:rFonts w:ascii="Arial" w:hAnsi="Arial" w:cs="Arial"/>
          <w:sz w:val="21"/>
          <w:szCs w:val="21"/>
        </w:rPr>
        <w:tab/>
        <w:t>Submission of revised contributions to RAN6 reflector (from 1</w:t>
      </w:r>
      <w:r w:rsidRPr="00C465EC">
        <w:rPr>
          <w:rFonts w:ascii="Arial" w:hAnsi="Arial" w:cs="Arial"/>
          <w:sz w:val="21"/>
          <w:szCs w:val="21"/>
          <w:vertAlign w:val="superscript"/>
        </w:rPr>
        <w:t>st</w:t>
      </w:r>
      <w:r>
        <w:rPr>
          <w:rFonts w:ascii="Arial" w:hAnsi="Arial" w:cs="Arial"/>
          <w:sz w:val="21"/>
          <w:szCs w:val="21"/>
        </w:rPr>
        <w:t xml:space="preserve"> to 26</w:t>
      </w:r>
      <w:r w:rsidRPr="00C465EC">
        <w:rPr>
          <w:rFonts w:ascii="Arial" w:hAnsi="Arial" w:cs="Arial"/>
          <w:sz w:val="21"/>
          <w:szCs w:val="21"/>
          <w:vertAlign w:val="superscript"/>
        </w:rPr>
        <w:t>th</w:t>
      </w:r>
      <w:r>
        <w:rPr>
          <w:rFonts w:ascii="Arial" w:hAnsi="Arial" w:cs="Arial"/>
          <w:sz w:val="21"/>
          <w:szCs w:val="21"/>
        </w:rPr>
        <w:t xml:space="preserve"> October, 21.00 CEST)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 to agenda items of the RAN6 #10 Decision Teleconference an</w:t>
      </w:r>
      <w:r w:rsidR="00D128E8">
        <w:rPr>
          <w:rFonts w:ascii="Arial" w:hAnsi="Arial" w:cs="Arial"/>
          <w:i/>
          <w:sz w:val="18"/>
          <w:szCs w:val="18"/>
        </w:rPr>
        <w:t xml:space="preserve">d follow the guidance in </w:t>
      </w:r>
      <w:r w:rsidR="00D128E8">
        <w:rPr>
          <w:rFonts w:ascii="Arial" w:hAnsi="Arial" w:cs="Arial"/>
          <w:i/>
          <w:sz w:val="18"/>
          <w:szCs w:val="18"/>
        </w:rPr>
        <w:tab/>
        <w:t>R6-180166.</w:t>
      </w:r>
    </w:p>
    <w:p w:rsidR="00154110" w:rsidRDefault="00C465E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3</w:t>
      </w:r>
      <w:r>
        <w:rPr>
          <w:rFonts w:ascii="Arial" w:hAnsi="Arial" w:cs="Arial"/>
          <w:sz w:val="21"/>
          <w:szCs w:val="21"/>
        </w:rPr>
        <w:tab/>
        <w:t>Commenting contributions on RAN6 reflector (from 15</w:t>
      </w:r>
      <w:r w:rsidRPr="00C465EC">
        <w:rPr>
          <w:rFonts w:ascii="Arial" w:hAnsi="Arial" w:cs="Arial"/>
          <w:sz w:val="21"/>
          <w:szCs w:val="21"/>
          <w:vertAlign w:val="superscript"/>
        </w:rPr>
        <w:t>th</w:t>
      </w:r>
      <w:r>
        <w:rPr>
          <w:rFonts w:ascii="Arial" w:hAnsi="Arial" w:cs="Arial"/>
          <w:sz w:val="21"/>
          <w:szCs w:val="21"/>
        </w:rPr>
        <w:t xml:space="preserve"> October, 0:00 CEST to 26</w:t>
      </w:r>
      <w:r w:rsidRPr="00C465EC">
        <w:rPr>
          <w:rFonts w:ascii="Arial" w:hAnsi="Arial" w:cs="Arial"/>
          <w:sz w:val="21"/>
          <w:szCs w:val="21"/>
          <w:vertAlign w:val="superscript"/>
        </w:rPr>
        <w:t>th</w:t>
      </w:r>
      <w:r>
        <w:rPr>
          <w:rFonts w:ascii="Arial" w:hAnsi="Arial" w:cs="Arial"/>
          <w:sz w:val="21"/>
          <w:szCs w:val="21"/>
        </w:rPr>
        <w:t xml:space="preserve"> October, </w:t>
      </w:r>
      <w:r>
        <w:rPr>
          <w:rFonts w:ascii="Arial" w:hAnsi="Arial" w:cs="Arial"/>
          <w:sz w:val="21"/>
          <w:szCs w:val="21"/>
        </w:rPr>
        <w:tab/>
        <w:t>21.00 CEST)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D128E8">
        <w:rPr>
          <w:rFonts w:ascii="Arial" w:hAnsi="Arial" w:cs="Arial"/>
          <w:i/>
          <w:sz w:val="18"/>
          <w:szCs w:val="18"/>
        </w:rPr>
        <w:t xml:space="preserve"> follow the guidance in R6-180166.</w:t>
      </w:r>
    </w:p>
    <w:p w:rsidR="00154110" w:rsidRPr="003738DF" w:rsidRDefault="00154110" w:rsidP="00154110">
      <w:pPr>
        <w:tabs>
          <w:tab w:val="left" w:pos="540"/>
          <w:tab w:val="left" w:pos="1800"/>
          <w:tab w:val="left" w:pos="2520"/>
        </w:tabs>
        <w:spacing w:after="240"/>
        <w:outlineLvl w:val="0"/>
        <w:rPr>
          <w:rFonts w:ascii="Arial" w:hAnsi="Arial" w:cs="Arial"/>
          <w:sz w:val="21"/>
          <w:szCs w:val="21"/>
        </w:rPr>
      </w:pPr>
    </w:p>
    <w:p w:rsidR="003738DF" w:rsidRPr="00154110" w:rsidRDefault="003738DF"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B.</w:t>
      </w:r>
      <w:r w:rsidRPr="00154110">
        <w:rPr>
          <w:rFonts w:ascii="Arial" w:hAnsi="Arial" w:cs="Arial"/>
          <w:b/>
          <w:sz w:val="24"/>
          <w:szCs w:val="24"/>
        </w:rPr>
        <w:tab/>
        <w:t>RAN6 #10 Decision Teleconference (29</w:t>
      </w:r>
      <w:r w:rsidRPr="00154110">
        <w:rPr>
          <w:rFonts w:ascii="Arial" w:hAnsi="Arial" w:cs="Arial"/>
          <w:b/>
          <w:sz w:val="24"/>
          <w:szCs w:val="24"/>
          <w:vertAlign w:val="superscript"/>
        </w:rPr>
        <w:t>th</w:t>
      </w:r>
      <w:r w:rsidR="003F6921">
        <w:rPr>
          <w:rFonts w:ascii="Arial" w:hAnsi="Arial" w:cs="Arial"/>
          <w:b/>
          <w:sz w:val="24"/>
          <w:szCs w:val="24"/>
        </w:rPr>
        <w:t xml:space="preserve"> October 2018, 16.00 – 19.00 </w:t>
      </w:r>
      <w:r w:rsidR="003F6921" w:rsidRPr="003F6921">
        <w:rPr>
          <w:rFonts w:ascii="Arial" w:hAnsi="Arial" w:cs="Arial"/>
          <w:b/>
          <w:color w:val="FF0000"/>
          <w:sz w:val="24"/>
          <w:szCs w:val="24"/>
        </w:rPr>
        <w:t>CE</w:t>
      </w:r>
      <w:r w:rsidRPr="003F6921">
        <w:rPr>
          <w:rFonts w:ascii="Arial" w:hAnsi="Arial" w:cs="Arial"/>
          <w:b/>
          <w:color w:val="FF0000"/>
          <w:sz w:val="24"/>
          <w:szCs w:val="24"/>
        </w:rPr>
        <w:t>T</w:t>
      </w:r>
      <w:r w:rsidR="003F6921" w:rsidRPr="003F6921">
        <w:rPr>
          <w:rFonts w:ascii="Arial" w:hAnsi="Arial" w:cs="Arial"/>
          <w:b/>
          <w:color w:val="FF0000"/>
          <w:sz w:val="24"/>
          <w:szCs w:val="24"/>
        </w:rPr>
        <w:t xml:space="preserve"> </w:t>
      </w:r>
      <w:r w:rsidR="00C20EF3">
        <w:rPr>
          <w:rFonts w:ascii="Arial" w:hAnsi="Arial" w:cs="Arial"/>
          <w:b/>
          <w:color w:val="FF0000"/>
          <w:sz w:val="24"/>
          <w:szCs w:val="24"/>
        </w:rPr>
        <w:t>=</w:t>
      </w:r>
      <w:bookmarkStart w:id="3" w:name="_GoBack"/>
      <w:bookmarkEnd w:id="3"/>
      <w:r w:rsidR="003F6921" w:rsidRPr="003F6921">
        <w:rPr>
          <w:rFonts w:ascii="Arial" w:hAnsi="Arial" w:cs="Arial"/>
          <w:b/>
          <w:color w:val="FF0000"/>
          <w:sz w:val="24"/>
          <w:szCs w:val="24"/>
        </w:rPr>
        <w:t>UTC+1h</w:t>
      </w:r>
      <w:r w:rsidRPr="00154110">
        <w:rPr>
          <w:rFonts w:ascii="Arial" w:hAnsi="Arial" w:cs="Arial"/>
          <w:b/>
          <w:sz w:val="24"/>
          <w:szCs w:val="24"/>
        </w:rPr>
        <w: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18149F">
            <w:pPr>
              <w:spacing w:after="12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326EA3">
            <w:pPr>
              <w:spacing w:after="12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4"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5"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bookmarkEnd w:id="5"/>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3738DF">
        <w:rPr>
          <w:rFonts w:ascii="Arial" w:eastAsia="Arial Unicode MS" w:hAnsi="Arial" w:cs="Arial"/>
          <w:sz w:val="21"/>
          <w:szCs w:val="21"/>
        </w:rPr>
        <w:t>#9</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lastRenderedPageBreak/>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947F41">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6"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455236">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4"/>
      <w:bookmarkEnd w:id="6"/>
      <w:r w:rsidR="00C465EC">
        <w:rPr>
          <w:rFonts w:ascii="Arial" w:hAnsi="Arial" w:cs="Arial"/>
          <w:sz w:val="21"/>
          <w:szCs w:val="21"/>
          <w:lang w:eastAsia="ja-JP"/>
        </w:rPr>
        <w:t>teleconference</w:t>
      </w:r>
    </w:p>
    <w:p w:rsidR="000A6AA2" w:rsidRPr="000A6AA2" w:rsidRDefault="000A6AA2" w:rsidP="00B123F4">
      <w:pPr>
        <w:tabs>
          <w:tab w:val="left" w:pos="540"/>
          <w:tab w:val="left" w:pos="1800"/>
          <w:tab w:val="left" w:pos="2520"/>
        </w:tabs>
        <w:spacing w:before="60" w:after="60"/>
        <w:ind w:right="-28"/>
        <w:outlineLvl w:val="0"/>
        <w:rPr>
          <w:rFonts w:ascii="Arial" w:hAnsi="Arial" w:cs="Arial"/>
          <w:sz w:val="21"/>
          <w:szCs w:val="21"/>
          <w:lang w:eastAsia="ja-JP"/>
        </w:rPr>
      </w:pPr>
      <w:r w:rsidRPr="000A6AA2">
        <w:rPr>
          <w:rFonts w:ascii="Arial" w:hAnsi="Arial" w:cs="Arial"/>
          <w:sz w:val="21"/>
          <w:szCs w:val="21"/>
          <w:lang w:eastAsia="ja-JP"/>
        </w:rPr>
        <w:t>------------------------------------------------------------------------------</w:t>
      </w:r>
    </w:p>
    <w:p w:rsidR="00923981" w:rsidRPr="003F6921" w:rsidRDefault="003F6921" w:rsidP="00B123F4">
      <w:pPr>
        <w:tabs>
          <w:tab w:val="left" w:pos="540"/>
          <w:tab w:val="left" w:pos="1800"/>
          <w:tab w:val="left" w:pos="2520"/>
        </w:tabs>
        <w:spacing w:before="60" w:after="60"/>
        <w:ind w:right="-28"/>
        <w:outlineLvl w:val="0"/>
        <w:rPr>
          <w:rFonts w:ascii="Arial" w:hAnsi="Arial" w:cs="Arial"/>
          <w:b/>
          <w:color w:val="FF0000"/>
          <w:sz w:val="21"/>
          <w:szCs w:val="21"/>
          <w:lang w:eastAsia="ja-JP"/>
        </w:rPr>
      </w:pPr>
      <w:r>
        <w:rPr>
          <w:rFonts w:ascii="Arial" w:hAnsi="Arial" w:cs="Arial"/>
          <w:b/>
          <w:color w:val="FF0000"/>
          <w:sz w:val="21"/>
          <w:szCs w:val="21"/>
          <w:lang w:eastAsia="ja-JP"/>
        </w:rPr>
        <w:t>Teleconference Details</w:t>
      </w:r>
      <w:r w:rsidRPr="003F6921">
        <w:rPr>
          <w:rFonts w:ascii="Arial" w:hAnsi="Arial" w:cs="Arial"/>
          <w:b/>
          <w:color w:val="FF0000"/>
          <w:sz w:val="21"/>
          <w:szCs w:val="21"/>
          <w:lang w:eastAsia="ja-JP"/>
        </w:rPr>
        <w:t xml:space="preserve"> (added in revision R6-180175)</w:t>
      </w:r>
    </w:p>
    <w:p w:rsidR="003F6921" w:rsidRPr="003F6921" w:rsidRDefault="003F6921" w:rsidP="003F6921">
      <w:pPr>
        <w:rPr>
          <w:rFonts w:ascii="Arial" w:hAnsi="Arial" w:cs="Arial"/>
        </w:rPr>
      </w:pPr>
      <w:r w:rsidRPr="003F6921">
        <w:rPr>
          <w:rFonts w:ascii="Arial" w:hAnsi="Arial" w:cs="Arial"/>
        </w:rPr>
        <w:t xml:space="preserve">The telco is held as voice conference with web application sharing using the WebEx meeting tool. </w:t>
      </w:r>
    </w:p>
    <w:p w:rsidR="003F6921" w:rsidRPr="003F6921" w:rsidRDefault="003F6921" w:rsidP="003F6921">
      <w:pPr>
        <w:rPr>
          <w:rFonts w:ascii="Arial" w:hAnsi="Arial" w:cs="Arial"/>
        </w:rPr>
      </w:pPr>
    </w:p>
    <w:p w:rsidR="003F6921" w:rsidRPr="003F6921" w:rsidRDefault="003F6921" w:rsidP="003F6921">
      <w:pPr>
        <w:spacing w:after="120"/>
        <w:rPr>
          <w:rFonts w:ascii="Arial" w:hAnsi="Arial" w:cs="Arial"/>
        </w:rPr>
      </w:pPr>
      <w:r w:rsidRPr="003F6921">
        <w:rPr>
          <w:rFonts w:ascii="Arial" w:hAnsi="Arial" w:cs="Arial"/>
        </w:rPr>
        <w:t>There are two ways to join the conference</w:t>
      </w:r>
      <w:r>
        <w:rPr>
          <w:rFonts w:ascii="Arial" w:hAnsi="Arial" w:cs="Arial"/>
        </w:rPr>
        <w:t xml:space="preserve"> (see links further below)</w:t>
      </w:r>
      <w:r w:rsidRPr="003F6921">
        <w:rPr>
          <w:rFonts w:ascii="Arial" w:hAnsi="Arial" w:cs="Arial"/>
        </w:rPr>
        <w:t>:</w:t>
      </w:r>
    </w:p>
    <w:p w:rsidR="003F6921" w:rsidRPr="003F6921" w:rsidRDefault="000A6AA2" w:rsidP="003F6921">
      <w:pPr>
        <w:numPr>
          <w:ilvl w:val="0"/>
          <w:numId w:val="43"/>
        </w:numPr>
        <w:spacing w:after="120"/>
        <w:ind w:left="714" w:hanging="357"/>
        <w:rPr>
          <w:rFonts w:ascii="Arial" w:eastAsia="Times New Roman" w:hAnsi="Arial" w:cs="Arial"/>
        </w:rPr>
      </w:pPr>
      <w:r>
        <w:rPr>
          <w:rFonts w:ascii="Arial" w:eastAsia="Times New Roman" w:hAnsi="Arial" w:cs="Arial"/>
        </w:rPr>
        <w:t xml:space="preserve">You can </w:t>
      </w:r>
      <w:r w:rsidRPr="000A6AA2">
        <w:rPr>
          <w:rFonts w:ascii="Arial" w:eastAsia="Times New Roman" w:hAnsi="Arial" w:cs="Arial"/>
          <w:b/>
          <w:color w:val="0000FF"/>
        </w:rPr>
        <w:t>Join by</w:t>
      </w:r>
      <w:r w:rsidR="003F6921" w:rsidRPr="000A6AA2">
        <w:rPr>
          <w:rFonts w:ascii="Arial" w:eastAsia="Times New Roman" w:hAnsi="Arial" w:cs="Arial"/>
          <w:b/>
          <w:color w:val="0000FF"/>
        </w:rPr>
        <w:t xml:space="preserve"> phone</w:t>
      </w:r>
      <w:r w:rsidR="003F6921" w:rsidRPr="003F6921">
        <w:rPr>
          <w:rFonts w:ascii="Arial" w:eastAsia="Times New Roman" w:hAnsi="Arial" w:cs="Arial"/>
        </w:rPr>
        <w:t xml:space="preserve"> using the provided country s</w:t>
      </w:r>
      <w:r>
        <w:rPr>
          <w:rFonts w:ascii="Arial" w:eastAsia="Times New Roman" w:hAnsi="Arial" w:cs="Arial"/>
        </w:rPr>
        <w:t>pecific dial-in number clicking</w:t>
      </w:r>
      <w:r w:rsidR="003F6921" w:rsidRPr="003F6921">
        <w:rPr>
          <w:rFonts w:ascii="Arial" w:eastAsia="Times New Roman" w:hAnsi="Arial" w:cs="Arial"/>
        </w:rPr>
        <w:t xml:space="preserve"> the </w:t>
      </w:r>
      <w:r w:rsidR="003F6921" w:rsidRPr="003F6921">
        <w:rPr>
          <w:rFonts w:ascii="Arial" w:eastAsia="Times New Roman" w:hAnsi="Arial" w:cs="Arial"/>
          <w:b/>
        </w:rPr>
        <w:t xml:space="preserve">link </w:t>
      </w:r>
      <w:r w:rsidR="003F6921" w:rsidRPr="003F6921">
        <w:rPr>
          <w:rFonts w:ascii="Arial" w:eastAsia="Times New Roman" w:hAnsi="Arial" w:cs="Arial"/>
          <w:b/>
          <w:color w:val="0000FF"/>
        </w:rPr>
        <w:t>Global call-in numbers</w:t>
      </w:r>
      <w:r w:rsidR="003F6921" w:rsidRPr="003F6921">
        <w:rPr>
          <w:rFonts w:ascii="Arial" w:eastAsia="Times New Roman" w:hAnsi="Arial" w:cs="Arial"/>
        </w:rPr>
        <w:t xml:space="preserve"> and the</w:t>
      </w:r>
      <w:r>
        <w:rPr>
          <w:rFonts w:ascii="Arial" w:eastAsia="Times New Roman" w:hAnsi="Arial" w:cs="Arial"/>
        </w:rPr>
        <w:t>n entering</w:t>
      </w:r>
      <w:r w:rsidR="003F6921" w:rsidRPr="003F6921">
        <w:rPr>
          <w:rFonts w:ascii="Arial" w:eastAsia="Times New Roman" w:hAnsi="Arial" w:cs="Arial"/>
        </w:rPr>
        <w:t xml:space="preserve"> </w:t>
      </w:r>
      <w:r w:rsidR="003F6921" w:rsidRPr="003F6921">
        <w:rPr>
          <w:rFonts w:ascii="Arial" w:eastAsia="Times New Roman" w:hAnsi="Arial" w:cs="Arial"/>
          <w:b/>
          <w:color w:val="0000FF"/>
        </w:rPr>
        <w:t>Access code</w:t>
      </w:r>
      <w:r w:rsidR="003F6921" w:rsidRPr="003F6921">
        <w:rPr>
          <w:rFonts w:ascii="Arial" w:eastAsia="Times New Roman" w:hAnsi="Arial" w:cs="Arial"/>
          <w:color w:val="0000FF"/>
        </w:rPr>
        <w:t xml:space="preserve"> </w:t>
      </w:r>
      <w:r w:rsidR="003F6921" w:rsidRPr="003F6921">
        <w:rPr>
          <w:rFonts w:ascii="Arial" w:eastAsia="Times New Roman" w:hAnsi="Arial" w:cs="Arial"/>
        </w:rPr>
        <w:t>given in the conference details</w:t>
      </w:r>
      <w:r w:rsidR="003F6921">
        <w:rPr>
          <w:rFonts w:ascii="Arial" w:eastAsia="Times New Roman" w:hAnsi="Arial" w:cs="Arial"/>
        </w:rPr>
        <w:t xml:space="preserve"> below</w:t>
      </w:r>
      <w:r w:rsidR="003F6921" w:rsidRPr="003F6921">
        <w:rPr>
          <w:rFonts w:ascii="Arial" w:eastAsia="Times New Roman" w:hAnsi="Arial" w:cs="Arial"/>
        </w:rPr>
        <w:t xml:space="preserve">. This </w:t>
      </w:r>
      <w:r w:rsidR="003F6921">
        <w:rPr>
          <w:rFonts w:ascii="Arial" w:eastAsia="Times New Roman" w:hAnsi="Arial" w:cs="Arial"/>
        </w:rPr>
        <w:t xml:space="preserve">option </w:t>
      </w:r>
      <w:r w:rsidR="003F6921" w:rsidRPr="003F6921">
        <w:rPr>
          <w:rFonts w:ascii="Arial" w:eastAsia="Times New Roman" w:hAnsi="Arial" w:cs="Arial"/>
        </w:rPr>
        <w:t>will provide audio only.</w:t>
      </w:r>
      <w:r w:rsidR="003F6921">
        <w:rPr>
          <w:rFonts w:ascii="Arial" w:eastAsia="Times New Roman" w:hAnsi="Arial" w:cs="Arial"/>
        </w:rPr>
        <w:t xml:space="preserve"> Before joining the audio telco </w:t>
      </w:r>
      <w:r>
        <w:rPr>
          <w:rFonts w:ascii="Arial" w:eastAsia="Times New Roman" w:hAnsi="Arial" w:cs="Arial"/>
        </w:rPr>
        <w:t>you will be</w:t>
      </w:r>
      <w:r w:rsidR="003F6921">
        <w:rPr>
          <w:rFonts w:ascii="Arial" w:eastAsia="Times New Roman" w:hAnsi="Arial" w:cs="Arial"/>
        </w:rPr>
        <w:t xml:space="preserve"> asked to announce your name.</w:t>
      </w:r>
    </w:p>
    <w:p w:rsidR="003F6921" w:rsidRPr="000A6AA2" w:rsidRDefault="003F6921" w:rsidP="003F6921">
      <w:pPr>
        <w:numPr>
          <w:ilvl w:val="0"/>
          <w:numId w:val="43"/>
        </w:numPr>
        <w:spacing w:after="120"/>
        <w:ind w:left="714" w:hanging="357"/>
        <w:rPr>
          <w:rFonts w:ascii="Arial" w:eastAsia="Times New Roman" w:hAnsi="Arial" w:cs="Arial"/>
        </w:rPr>
      </w:pPr>
      <w:r w:rsidRPr="003F6921">
        <w:rPr>
          <w:rFonts w:ascii="Arial" w:eastAsia="Times New Roman" w:hAnsi="Arial" w:cs="Arial"/>
        </w:rPr>
        <w:t xml:space="preserve">You can </w:t>
      </w:r>
      <w:r w:rsidRPr="003F6921">
        <w:rPr>
          <w:rFonts w:ascii="Arial" w:eastAsia="Times New Roman" w:hAnsi="Arial" w:cs="Arial"/>
          <w:b/>
        </w:rPr>
        <w:t xml:space="preserve">click the </w:t>
      </w:r>
      <w:r w:rsidRPr="003F6921">
        <w:rPr>
          <w:rFonts w:ascii="Arial" w:eastAsia="Times New Roman" w:hAnsi="Arial" w:cs="Arial"/>
          <w:b/>
          <w:color w:val="0000FF"/>
        </w:rPr>
        <w:t xml:space="preserve">Join WebEx meeting </w:t>
      </w:r>
      <w:r w:rsidRPr="003F6921">
        <w:rPr>
          <w:rFonts w:ascii="Arial" w:eastAsia="Times New Roman" w:hAnsi="Arial" w:cs="Arial"/>
          <w:b/>
        </w:rPr>
        <w:t>link</w:t>
      </w:r>
      <w:r w:rsidRPr="003F6921">
        <w:rPr>
          <w:rFonts w:ascii="Arial" w:eastAsia="Times New Roman" w:hAnsi="Arial" w:cs="Arial"/>
        </w:rPr>
        <w:t>, given in the conference details</w:t>
      </w:r>
      <w:r>
        <w:rPr>
          <w:rFonts w:ascii="Arial" w:eastAsia="Times New Roman" w:hAnsi="Arial" w:cs="Arial"/>
        </w:rPr>
        <w:t xml:space="preserve"> below</w:t>
      </w:r>
      <w:r w:rsidRPr="003F6921">
        <w:rPr>
          <w:rFonts w:ascii="Arial" w:eastAsia="Times New Roman" w:hAnsi="Arial" w:cs="Arial"/>
        </w:rPr>
        <w:t xml:space="preserve">, and will be connected to the WebEx meeting tool (your name and email will be asked). In case required, enter </w:t>
      </w:r>
      <w:r w:rsidRPr="003F6921">
        <w:rPr>
          <w:rFonts w:ascii="Arial" w:eastAsia="Times New Roman" w:hAnsi="Arial" w:cs="Arial"/>
          <w:color w:val="0000FF"/>
        </w:rPr>
        <w:t xml:space="preserve">Meeting number </w:t>
      </w:r>
      <w:r w:rsidRPr="003F6921">
        <w:rPr>
          <w:rFonts w:ascii="Arial" w:eastAsia="Times New Roman" w:hAnsi="Arial" w:cs="Arial"/>
        </w:rPr>
        <w:t xml:space="preserve">/ </w:t>
      </w:r>
      <w:r w:rsidRPr="003F6921">
        <w:rPr>
          <w:rFonts w:ascii="Arial" w:eastAsia="Times New Roman" w:hAnsi="Arial" w:cs="Arial"/>
          <w:color w:val="0000FF"/>
        </w:rPr>
        <w:t xml:space="preserve">Meeting password </w:t>
      </w:r>
      <w:r w:rsidR="000A6AA2" w:rsidRPr="000A6AA2">
        <w:rPr>
          <w:rFonts w:ascii="Arial" w:eastAsia="Times New Roman" w:hAnsi="Arial" w:cs="Arial"/>
          <w:color w:val="000000" w:themeColor="text1"/>
        </w:rPr>
        <w:t xml:space="preserve">(as provided below) </w:t>
      </w:r>
      <w:r w:rsidRPr="000A6AA2">
        <w:rPr>
          <w:rFonts w:ascii="Arial" w:eastAsia="Times New Roman" w:hAnsi="Arial" w:cs="Arial"/>
          <w:color w:val="000000" w:themeColor="text1"/>
        </w:rPr>
        <w:t xml:space="preserve">to </w:t>
      </w:r>
      <w:r w:rsidRPr="003F6921">
        <w:rPr>
          <w:rFonts w:ascii="Arial" w:eastAsia="Times New Roman" w:hAnsi="Arial" w:cs="Arial"/>
        </w:rPr>
        <w:t xml:space="preserve">join the WebEx session. In the </w:t>
      </w:r>
      <w:r w:rsidRPr="003F6921">
        <w:rPr>
          <w:rFonts w:ascii="Arial" w:eastAsia="Times New Roman" w:hAnsi="Arial" w:cs="Arial"/>
          <w:color w:val="0000FF"/>
        </w:rPr>
        <w:t>Audio</w:t>
      </w:r>
      <w:r w:rsidRPr="003F6921">
        <w:rPr>
          <w:rFonts w:ascii="Arial" w:eastAsia="Times New Roman" w:hAnsi="Arial" w:cs="Arial"/>
        </w:rPr>
        <w:t xml:space="preserve"> menu, use </w:t>
      </w:r>
      <w:r w:rsidRPr="003F6921">
        <w:rPr>
          <w:rFonts w:ascii="Arial" w:eastAsia="Times New Roman" w:hAnsi="Arial" w:cs="Arial"/>
          <w:color w:val="0000FF"/>
        </w:rPr>
        <w:t>Audio Connection</w:t>
      </w:r>
      <w:r w:rsidRPr="003F6921">
        <w:rPr>
          <w:rFonts w:ascii="Arial" w:eastAsia="Times New Roman" w:hAnsi="Arial" w:cs="Arial"/>
        </w:rPr>
        <w:t xml:space="preserve"> to connect via audio and check microphone and speaker settings via </w:t>
      </w:r>
      <w:r w:rsidRPr="003F6921">
        <w:rPr>
          <w:rFonts w:ascii="Arial" w:eastAsia="Times New Roman" w:hAnsi="Arial" w:cs="Arial"/>
          <w:color w:val="0000FF"/>
        </w:rPr>
        <w:t xml:space="preserve">Computer Audio Settings </w:t>
      </w:r>
      <w:r w:rsidRPr="003F6921">
        <w:rPr>
          <w:rFonts w:ascii="Arial" w:eastAsia="Times New Roman" w:hAnsi="Arial" w:cs="Arial"/>
        </w:rPr>
        <w:t xml:space="preserve">in the </w:t>
      </w:r>
      <w:r w:rsidRPr="003F6921">
        <w:rPr>
          <w:rFonts w:ascii="Arial" w:eastAsia="Times New Roman" w:hAnsi="Arial" w:cs="Arial"/>
          <w:color w:val="0000FF"/>
        </w:rPr>
        <w:t>Audio</w:t>
      </w:r>
      <w:r w:rsidRPr="003F6921">
        <w:rPr>
          <w:rFonts w:ascii="Arial" w:eastAsia="Times New Roman" w:hAnsi="Arial" w:cs="Arial"/>
        </w:rPr>
        <w:t xml:space="preserve"> menu.</w:t>
      </w:r>
      <w:r>
        <w:rPr>
          <w:rFonts w:ascii="Arial" w:eastAsia="Times New Roman" w:hAnsi="Arial" w:cs="Arial"/>
        </w:rPr>
        <w:t xml:space="preserve"> </w:t>
      </w:r>
      <w:r>
        <w:rPr>
          <w:rFonts w:ascii="Arial" w:eastAsia="Times New Roman" w:hAnsi="Arial" w:cs="Arial"/>
        </w:rPr>
        <w:t xml:space="preserve">Before joining the </w:t>
      </w:r>
      <w:r>
        <w:rPr>
          <w:rFonts w:ascii="Arial" w:eastAsia="Times New Roman" w:hAnsi="Arial" w:cs="Arial"/>
        </w:rPr>
        <w:t xml:space="preserve">audio </w:t>
      </w:r>
      <w:r>
        <w:rPr>
          <w:rFonts w:ascii="Arial" w:eastAsia="Times New Roman" w:hAnsi="Arial" w:cs="Arial"/>
        </w:rPr>
        <w:t xml:space="preserve">telco </w:t>
      </w:r>
      <w:r w:rsidR="000A6AA2">
        <w:rPr>
          <w:rFonts w:ascii="Arial" w:eastAsia="Times New Roman" w:hAnsi="Arial" w:cs="Arial"/>
        </w:rPr>
        <w:t>you will be</w:t>
      </w:r>
      <w:r>
        <w:rPr>
          <w:rFonts w:ascii="Arial" w:eastAsia="Times New Roman" w:hAnsi="Arial" w:cs="Arial"/>
        </w:rPr>
        <w:t xml:space="preserve"> asked to announce your name.</w:t>
      </w:r>
    </w:p>
    <w:p w:rsidR="003F6921" w:rsidRPr="003F6921" w:rsidRDefault="003F6921" w:rsidP="000A6AA2">
      <w:pPr>
        <w:spacing w:after="120"/>
        <w:rPr>
          <w:rFonts w:ascii="Arial" w:hAnsi="Arial" w:cs="Arial"/>
        </w:rPr>
      </w:pPr>
      <w:r w:rsidRPr="003F6921">
        <w:rPr>
          <w:rFonts w:ascii="Arial" w:hAnsi="Arial" w:cs="Arial"/>
        </w:rPr>
        <w:t xml:space="preserve">More information about WebEx / WebEx client is available here: </w:t>
      </w:r>
      <w:hyperlink r:id="rId10" w:history="1">
        <w:r w:rsidRPr="003F6921">
          <w:rPr>
            <w:rStyle w:val="Hyperlink"/>
            <w:rFonts w:ascii="Arial" w:hAnsi="Arial" w:cs="Arial"/>
          </w:rPr>
          <w:t>https://collaborationhelp.cisco.com/article/en-us/73lgs2</w:t>
        </w:r>
      </w:hyperlink>
      <w:r w:rsidRPr="003F6921">
        <w:rPr>
          <w:rFonts w:ascii="Arial" w:hAnsi="Arial" w:cs="Arial"/>
        </w:rPr>
        <w:t xml:space="preserve"> </w:t>
      </w:r>
    </w:p>
    <w:p w:rsidR="003F6921" w:rsidRPr="003F6921" w:rsidRDefault="003F6921" w:rsidP="003F6921">
      <w:pPr>
        <w:rPr>
          <w:rFonts w:ascii="Arial" w:hAnsi="Arial" w:cs="Arial"/>
        </w:rPr>
      </w:pPr>
      <w:r>
        <w:rPr>
          <w:rFonts w:ascii="Arial" w:hAnsi="Arial" w:cs="Arial"/>
        </w:rPr>
        <w:t>Please try to connect in time. Y</w:t>
      </w:r>
      <w:r w:rsidRPr="003F6921">
        <w:rPr>
          <w:rFonts w:ascii="Arial" w:hAnsi="Arial" w:cs="Arial"/>
        </w:rPr>
        <w:t>ou can join 10 min prior to sta</w:t>
      </w:r>
      <w:r>
        <w:rPr>
          <w:rFonts w:ascii="Arial" w:hAnsi="Arial" w:cs="Arial"/>
        </w:rPr>
        <w:t>rt or later, i.e. from 15:50 CE</w:t>
      </w:r>
      <w:r w:rsidRPr="003F6921">
        <w:rPr>
          <w:rFonts w:ascii="Arial" w:hAnsi="Arial" w:cs="Arial"/>
        </w:rPr>
        <w:t xml:space="preserve">T </w:t>
      </w:r>
      <w:r>
        <w:rPr>
          <w:rFonts w:ascii="Arial" w:hAnsi="Arial" w:cs="Arial"/>
        </w:rPr>
        <w:t>(UTC+1h) onwards</w:t>
      </w:r>
      <w:r w:rsidRPr="003F6921">
        <w:rPr>
          <w:rFonts w:ascii="Arial" w:hAnsi="Arial" w:cs="Arial"/>
        </w:rPr>
        <w:t>. The set-up usually takes a few minutes (5 min should be sufficient).</w:t>
      </w:r>
    </w:p>
    <w:p w:rsidR="003F6921" w:rsidRDefault="003F6921" w:rsidP="00B123F4">
      <w:pPr>
        <w:tabs>
          <w:tab w:val="left" w:pos="540"/>
          <w:tab w:val="left" w:pos="1800"/>
          <w:tab w:val="left" w:pos="2520"/>
        </w:tabs>
        <w:spacing w:before="60" w:after="60"/>
        <w:ind w:right="-28"/>
        <w:outlineLvl w:val="0"/>
        <w:rPr>
          <w:rFonts w:ascii="Arial" w:hAnsi="Arial" w:cs="Arial"/>
          <w:b/>
          <w:sz w:val="21"/>
          <w:szCs w:val="21"/>
          <w:lang w:eastAsia="ja-JP"/>
        </w:rPr>
      </w:pPr>
    </w:p>
    <w:p w:rsidR="003F6921" w:rsidRPr="003F6921" w:rsidRDefault="003F6921" w:rsidP="00B123F4">
      <w:pPr>
        <w:tabs>
          <w:tab w:val="left" w:pos="540"/>
          <w:tab w:val="left" w:pos="1800"/>
          <w:tab w:val="left" w:pos="2520"/>
        </w:tabs>
        <w:spacing w:before="60" w:after="60"/>
        <w:ind w:right="-28"/>
        <w:outlineLvl w:val="0"/>
        <w:rPr>
          <w:rFonts w:ascii="Arial" w:hAnsi="Arial" w:cs="Arial"/>
          <w:b/>
          <w:color w:val="000000" w:themeColor="text1"/>
          <w:sz w:val="21"/>
          <w:szCs w:val="21"/>
          <w:lang w:eastAsia="ja-JP"/>
        </w:rPr>
      </w:pPr>
      <w:r w:rsidRPr="003F6921">
        <w:rPr>
          <w:rFonts w:ascii="Arial" w:hAnsi="Arial" w:cs="Arial"/>
          <w:b/>
          <w:color w:val="000000" w:themeColor="text1"/>
          <w:sz w:val="21"/>
          <w:szCs w:val="21"/>
          <w:lang w:eastAsia="ja-JP"/>
        </w:rPr>
        <w:lastRenderedPageBreak/>
        <w:t>C</w:t>
      </w:r>
      <w:r w:rsidRPr="003F6921">
        <w:rPr>
          <w:rFonts w:ascii="Arial" w:hAnsi="Arial" w:cs="Arial"/>
          <w:b/>
          <w:color w:val="000000" w:themeColor="text1"/>
          <w:sz w:val="21"/>
          <w:szCs w:val="21"/>
          <w:lang w:eastAsia="ja-JP"/>
        </w:rPr>
        <w:t>onference Details</w:t>
      </w:r>
    </w:p>
    <w:p w:rsidR="00923981" w:rsidRDefault="00923981" w:rsidP="00923981">
      <w:pPr>
        <w:rPr>
          <w:rFonts w:eastAsia="Times New Roman"/>
        </w:rPr>
      </w:pPr>
      <w:r>
        <w:rPr>
          <w:rFonts w:ascii="Arial" w:eastAsia="Times New Roman" w:hAnsi="Arial" w:cs="Arial"/>
        </w:rPr>
        <w:t xml:space="preserve">  </w:t>
      </w:r>
      <w:r>
        <w:rPr>
          <w:rFonts w:ascii="Arial" w:eastAsia="Times New Roman" w:hAnsi="Arial" w:cs="Arial"/>
        </w:rPr>
        <w:br/>
      </w:r>
      <w:r>
        <w:rPr>
          <w:rFonts w:ascii="Arial" w:eastAsia="Times New Roman" w:hAnsi="Arial" w:cs="Arial"/>
          <w:color w:val="666666"/>
        </w:rPr>
        <w:t>-</w:t>
      </w:r>
      <w:bookmarkStart w:id="7" w:name="WBXD44A2"/>
      <w:r>
        <w:rPr>
          <w:rFonts w:ascii="Arial" w:eastAsia="Times New Roman" w:hAnsi="Arial" w:cs="Arial"/>
          <w:color w:val="666666"/>
        </w:rPr>
        <w:t>- Do not delete or change any of the following text. --</w:t>
      </w:r>
      <w:r>
        <w:rPr>
          <w:rFonts w:ascii="Arial" w:eastAsia="Times New Roman" w:hAnsi="Arial" w:cs="Arial"/>
          <w:sz w:val="15"/>
          <w:szCs w:val="15"/>
        </w:rPr>
        <w:t xml:space="preserve">   </w:t>
      </w:r>
      <w:r>
        <w:rPr>
          <w:rFonts w:ascii="Arial" w:eastAsia="Times New Roman" w:hAnsi="Arial" w:cs="Arial"/>
          <w:sz w:val="15"/>
          <w:szCs w:val="15"/>
        </w:rPr>
        <w:br/>
      </w:r>
      <w:r>
        <w:rPr>
          <w:rFonts w:ascii="Arial" w:eastAsia="Times New Roman" w:hAnsi="Arial" w:cs="Arial"/>
          <w:b/>
          <w:bCs/>
          <w:color w:val="125591"/>
          <w:sz w:val="27"/>
          <w:szCs w:val="27"/>
        </w:rPr>
        <w:t> </w:t>
      </w:r>
      <w:r>
        <w:rPr>
          <w:rFonts w:ascii="Arial" w:eastAsia="Times New Roman" w:hAnsi="Arial" w:cs="Arial"/>
          <w:b/>
          <w:bCs/>
          <w:color w:val="125591"/>
          <w:sz w:val="27"/>
          <w:szCs w:val="27"/>
        </w:rPr>
        <w:br/>
        <w:t>Welcome to Nokia Meetings</w:t>
      </w:r>
      <w:r>
        <w:rPr>
          <w:rFonts w:ascii="Arial" w:eastAsia="Times New Roman" w:hAnsi="Arial" w:cs="Arial"/>
          <w:sz w:val="15"/>
          <w:szCs w:val="15"/>
        </w:rPr>
        <w:br/>
      </w:r>
      <w:r>
        <w:rPr>
          <w:rFonts w:ascii="Arial" w:eastAsia="Times New Roman" w:hAnsi="Arial" w:cs="Arial"/>
          <w:color w:val="666666"/>
        </w:rPr>
        <w:t> </w:t>
      </w:r>
      <w:r>
        <w:rPr>
          <w:rFonts w:ascii="Arial" w:eastAsia="Times New Roman" w:hAnsi="Arial" w:cs="Arial"/>
          <w:color w:val="666666"/>
        </w:rPr>
        <w:br/>
        <w:t>Note that attendee's phone number is visible in WebEx Meetings when connected by phone</w:t>
      </w:r>
      <w:r>
        <w:rPr>
          <w:rFonts w:ascii="Arial" w:eastAsia="Times New Roman" w:hAnsi="Arial" w:cs="Arial"/>
          <w:sz w:val="15"/>
          <w:szCs w:val="15"/>
        </w:rPr>
        <w:br/>
      </w:r>
      <w:r>
        <w:rPr>
          <w:rFonts w:ascii="Arial" w:eastAsia="Times New Roman" w:hAnsi="Arial" w:cs="Arial"/>
          <w:color w:val="666666"/>
        </w:rPr>
        <w:t>-------------------------------------------</w:t>
      </w:r>
      <w:r>
        <w:rPr>
          <w:rFonts w:ascii="Arial" w:eastAsia="Times New Roman" w:hAnsi="Arial" w:cs="Arial"/>
          <w:sz w:val="15"/>
          <w:szCs w:val="15"/>
        </w:rPr>
        <w:br/>
      </w:r>
      <w:hyperlink r:id="rId11" w:history="1">
        <w:r>
          <w:rPr>
            <w:rStyle w:val="Hyperlink"/>
            <w:rFonts w:ascii="Arial" w:eastAsia="Times New Roman" w:hAnsi="Arial" w:cs="Arial"/>
            <w:color w:val="00AFF9"/>
            <w:sz w:val="24"/>
            <w:szCs w:val="24"/>
          </w:rPr>
          <w:t>Join WebEx meeting</w:t>
        </w:r>
      </w:hyperlink>
      <w:r>
        <w:rPr>
          <w:rFonts w:ascii="Arial" w:eastAsia="Times New Roman" w:hAnsi="Arial" w:cs="Arial"/>
          <w:sz w:val="27"/>
          <w:szCs w:val="27"/>
        </w:rPr>
        <w:t xml:space="preserve"> </w:t>
      </w:r>
      <w:r>
        <w:rPr>
          <w:rFonts w:ascii="Arial" w:eastAsia="Times New Roman" w:hAnsi="Arial" w:cs="Arial"/>
          <w:sz w:val="27"/>
          <w:szCs w:val="27"/>
        </w:rPr>
        <w:br/>
      </w:r>
      <w:r>
        <w:rPr>
          <w:rFonts w:ascii="Arial" w:eastAsia="Times New Roman" w:hAnsi="Arial" w:cs="Arial"/>
          <w:color w:val="666666"/>
        </w:rPr>
        <w:t xml:space="preserve">Meeting number: </w:t>
      </w:r>
      <w:r>
        <w:rPr>
          <w:rFonts w:ascii="Arial" w:eastAsia="Times New Roman" w:hAnsi="Arial" w:cs="Arial"/>
          <w:b/>
          <w:bCs/>
          <w:color w:val="666666"/>
        </w:rPr>
        <w:t xml:space="preserve">954 430 862 </w:t>
      </w:r>
      <w:r>
        <w:rPr>
          <w:rFonts w:ascii="Arial" w:eastAsia="Times New Roman" w:hAnsi="Arial" w:cs="Arial"/>
          <w:sz w:val="27"/>
          <w:szCs w:val="27"/>
        </w:rPr>
        <w:t xml:space="preserve">  </w:t>
      </w:r>
      <w:r>
        <w:rPr>
          <w:rFonts w:ascii="Arial" w:eastAsia="Times New Roman" w:hAnsi="Arial" w:cs="Arial"/>
          <w:sz w:val="27"/>
          <w:szCs w:val="27"/>
        </w:rPr>
        <w:br/>
      </w:r>
      <w:r>
        <w:rPr>
          <w:rFonts w:ascii="Segoe UI" w:eastAsia="Times New Roman" w:hAnsi="Segoe UI" w:cs="Segoe UI"/>
          <w:color w:val="666666"/>
        </w:rPr>
        <w:t>Meeting password:</w:t>
      </w:r>
      <w:r>
        <w:rPr>
          <w:rFonts w:ascii="Arial" w:eastAsia="Times New Roman" w:hAnsi="Arial" w:cs="Arial"/>
          <w:sz w:val="27"/>
          <w:szCs w:val="27"/>
        </w:rPr>
        <w:t xml:space="preserve"> </w:t>
      </w:r>
      <w:r>
        <w:rPr>
          <w:rFonts w:ascii="Segoe UI" w:eastAsia="Times New Roman" w:hAnsi="Segoe UI" w:cs="Segoe UI"/>
          <w:color w:val="666666"/>
        </w:rPr>
        <w:t>Xkyr2Q55</w:t>
      </w:r>
      <w:r>
        <w:rPr>
          <w:rFonts w:ascii="Arial" w:eastAsia="Times New Roman" w:hAnsi="Arial" w:cs="Arial"/>
          <w:sz w:val="27"/>
          <w:szCs w:val="27"/>
        </w:rPr>
        <w:t xml:space="preserve">  </w:t>
      </w:r>
      <w:r>
        <w:rPr>
          <w:rFonts w:ascii="Arial" w:eastAsia="Times New Roman" w:hAnsi="Arial" w:cs="Arial"/>
          <w:sz w:val="27"/>
          <w:szCs w:val="27"/>
        </w:rPr>
        <w:br/>
      </w:r>
      <w:r>
        <w:rPr>
          <w:rFonts w:ascii="Arial" w:eastAsia="Times New Roman" w:hAnsi="Arial" w:cs="Arial"/>
          <w:sz w:val="15"/>
          <w:szCs w:val="15"/>
        </w:rPr>
        <w:t xml:space="preserve">  </w:t>
      </w:r>
      <w:r>
        <w:rPr>
          <w:rFonts w:ascii="Arial" w:eastAsia="Times New Roman" w:hAnsi="Arial" w:cs="Arial"/>
          <w:color w:val="666666"/>
        </w:rPr>
        <w:t>------------------------------------------</w:t>
      </w:r>
      <w:r>
        <w:rPr>
          <w:rFonts w:ascii="Arial" w:eastAsia="Times New Roman" w:hAnsi="Arial" w:cs="Arial"/>
          <w:sz w:val="15"/>
          <w:szCs w:val="15"/>
        </w:rPr>
        <w:br/>
      </w:r>
      <w:r>
        <w:rPr>
          <w:rFonts w:ascii="Arial" w:eastAsia="Times New Roman" w:hAnsi="Arial" w:cs="Arial"/>
          <w:color w:val="666666"/>
          <w:sz w:val="24"/>
          <w:szCs w:val="24"/>
        </w:rPr>
        <w:t>Join by phone</w:t>
      </w:r>
      <w:r>
        <w:rPr>
          <w:rFonts w:ascii="Arial" w:eastAsia="Times New Roman" w:hAnsi="Arial" w:cs="Arial"/>
          <w:sz w:val="27"/>
          <w:szCs w:val="27"/>
        </w:rPr>
        <w:t xml:space="preserve">  </w:t>
      </w:r>
      <w:r>
        <w:rPr>
          <w:rFonts w:ascii="Arial" w:eastAsia="Times New Roman" w:hAnsi="Arial" w:cs="Arial"/>
          <w:sz w:val="27"/>
          <w:szCs w:val="27"/>
        </w:rPr>
        <w:br/>
      </w:r>
      <w:hyperlink r:id="rId12" w:history="1">
        <w:r>
          <w:rPr>
            <w:rStyle w:val="Hyperlink"/>
            <w:rFonts w:ascii="Segoe UI" w:eastAsia="Times New Roman" w:hAnsi="Segoe UI" w:cs="Segoe UI"/>
            <w:b/>
            <w:bCs/>
            <w:color w:val="00AFF9"/>
          </w:rPr>
          <w:t>8200300</w:t>
        </w:r>
      </w:hyperlink>
      <w:r>
        <w:rPr>
          <w:rFonts w:ascii="Segoe UI" w:eastAsia="Times New Roman" w:hAnsi="Segoe UI" w:cs="Segoe UI"/>
          <w:color w:val="666666"/>
        </w:rPr>
        <w:t> Internal</w:t>
      </w:r>
      <w:r>
        <w:rPr>
          <w:rFonts w:ascii="Arial" w:eastAsia="Times New Roman" w:hAnsi="Arial" w:cs="Arial"/>
          <w:sz w:val="27"/>
          <w:szCs w:val="27"/>
        </w:rPr>
        <w:t xml:space="preserve">  </w:t>
      </w:r>
      <w:r>
        <w:rPr>
          <w:rFonts w:ascii="Arial" w:eastAsia="Times New Roman" w:hAnsi="Arial" w:cs="Arial"/>
          <w:sz w:val="27"/>
          <w:szCs w:val="27"/>
        </w:rPr>
        <w:br/>
      </w:r>
      <w:hyperlink r:id="rId13" w:history="1">
        <w:r>
          <w:rPr>
            <w:rStyle w:val="Hyperlink"/>
            <w:rFonts w:ascii="Segoe UI" w:eastAsia="Times New Roman" w:hAnsi="Segoe UI" w:cs="Segoe UI"/>
            <w:b/>
            <w:bCs/>
            <w:color w:val="00AFF9"/>
          </w:rPr>
          <w:t>+498938037488</w:t>
        </w:r>
      </w:hyperlink>
      <w:r>
        <w:rPr>
          <w:rFonts w:ascii="Segoe UI" w:eastAsia="Times New Roman" w:hAnsi="Segoe UI" w:cs="Segoe UI"/>
          <w:color w:val="666666"/>
        </w:rPr>
        <w:t> Germany</w:t>
      </w:r>
      <w:r>
        <w:rPr>
          <w:rFonts w:ascii="Arial" w:eastAsia="Times New Roman" w:hAnsi="Arial" w:cs="Arial"/>
          <w:sz w:val="27"/>
          <w:szCs w:val="27"/>
        </w:rPr>
        <w:t xml:space="preserve">  </w:t>
      </w:r>
      <w:r>
        <w:rPr>
          <w:rFonts w:ascii="Arial" w:eastAsia="Times New Roman" w:hAnsi="Arial" w:cs="Arial"/>
          <w:sz w:val="27"/>
          <w:szCs w:val="27"/>
        </w:rPr>
        <w:br/>
      </w:r>
      <w:r>
        <w:rPr>
          <w:rFonts w:ascii="Arial" w:eastAsia="Times New Roman" w:hAnsi="Arial" w:cs="Arial"/>
          <w:color w:val="666666"/>
        </w:rPr>
        <w:t>Access code: 954 430 862</w:t>
      </w:r>
      <w:r>
        <w:rPr>
          <w:rFonts w:ascii="Arial" w:eastAsia="Times New Roman" w:hAnsi="Arial" w:cs="Arial"/>
          <w:sz w:val="27"/>
          <w:szCs w:val="27"/>
        </w:rPr>
        <w:t xml:space="preserve">  </w:t>
      </w:r>
      <w:r>
        <w:rPr>
          <w:rFonts w:ascii="Arial" w:eastAsia="Times New Roman" w:hAnsi="Arial" w:cs="Arial"/>
          <w:sz w:val="27"/>
          <w:szCs w:val="27"/>
        </w:rPr>
        <w:br/>
      </w:r>
      <w:hyperlink r:id="rId14" w:history="1">
        <w:r>
          <w:rPr>
            <w:rStyle w:val="Hyperlink"/>
            <w:rFonts w:ascii="Arial" w:eastAsia="Times New Roman" w:hAnsi="Arial" w:cs="Arial"/>
            <w:color w:val="00AFF9"/>
            <w:sz w:val="15"/>
            <w:szCs w:val="15"/>
          </w:rPr>
          <w:t>Global call-in numbers</w:t>
        </w:r>
      </w:hyperlink>
      <w:r>
        <w:rPr>
          <w:rFonts w:ascii="Arial" w:eastAsia="Times New Roman" w:hAnsi="Arial" w:cs="Arial"/>
          <w:sz w:val="27"/>
          <w:szCs w:val="27"/>
        </w:rPr>
        <w:t xml:space="preserve">  </w:t>
      </w:r>
      <w:r>
        <w:rPr>
          <w:rFonts w:ascii="Arial" w:eastAsia="Times New Roman" w:hAnsi="Arial" w:cs="Arial"/>
          <w:sz w:val="27"/>
          <w:szCs w:val="27"/>
        </w:rPr>
        <w:br/>
      </w:r>
      <w:r>
        <w:rPr>
          <w:rFonts w:ascii="Arial" w:eastAsia="Times New Roman" w:hAnsi="Arial" w:cs="Arial"/>
          <w:sz w:val="15"/>
          <w:szCs w:val="15"/>
        </w:rPr>
        <w:t xml:space="preserve">  </w:t>
      </w:r>
      <w:r>
        <w:rPr>
          <w:rFonts w:ascii="Arial" w:eastAsia="Times New Roman" w:hAnsi="Arial" w:cs="Arial"/>
          <w:sz w:val="15"/>
          <w:szCs w:val="15"/>
        </w:rPr>
        <w:br/>
        <w:t xml:space="preserve">  </w:t>
      </w:r>
      <w:r>
        <w:rPr>
          <w:rFonts w:ascii="Arial" w:eastAsia="Times New Roman" w:hAnsi="Arial" w:cs="Arial"/>
          <w:sz w:val="15"/>
          <w:szCs w:val="15"/>
        </w:rPr>
        <w:br/>
      </w:r>
      <w:r>
        <w:rPr>
          <w:rFonts w:ascii="Arial" w:eastAsia="Times New Roman" w:hAnsi="Arial" w:cs="Arial"/>
          <w:color w:val="666666"/>
        </w:rPr>
        <w:t>-------------------------------------------</w:t>
      </w:r>
      <w:r>
        <w:rPr>
          <w:rFonts w:ascii="Arial" w:eastAsia="Times New Roman" w:hAnsi="Arial" w:cs="Arial"/>
          <w:sz w:val="15"/>
          <w:szCs w:val="15"/>
        </w:rPr>
        <w:br/>
      </w:r>
      <w:r>
        <w:rPr>
          <w:rFonts w:ascii="Arial" w:eastAsia="Times New Roman" w:hAnsi="Arial" w:cs="Arial"/>
          <w:color w:val="666666"/>
          <w:sz w:val="24"/>
          <w:szCs w:val="24"/>
        </w:rPr>
        <w:t xml:space="preserve">Join by video conferencing system </w:t>
      </w:r>
      <w:r>
        <w:rPr>
          <w:rFonts w:ascii="Arial" w:eastAsia="Times New Roman" w:hAnsi="Arial" w:cs="Arial"/>
          <w:sz w:val="15"/>
          <w:szCs w:val="15"/>
        </w:rPr>
        <w:br/>
      </w:r>
      <w:r>
        <w:rPr>
          <w:rFonts w:ascii="Arial" w:eastAsia="Times New Roman" w:hAnsi="Arial" w:cs="Arial"/>
          <w:b/>
          <w:bCs/>
          <w:color w:val="666666"/>
        </w:rPr>
        <w:t xml:space="preserve">*954 430 862 </w:t>
      </w:r>
      <w:r>
        <w:rPr>
          <w:rFonts w:ascii="Arial" w:eastAsia="Times New Roman" w:hAnsi="Arial" w:cs="Arial"/>
          <w:color w:val="666666"/>
        </w:rPr>
        <w:t xml:space="preserve">Internal </w:t>
      </w:r>
      <w:r>
        <w:rPr>
          <w:rFonts w:ascii="Arial" w:eastAsia="Times New Roman" w:hAnsi="Arial" w:cs="Arial"/>
          <w:color w:val="666666"/>
        </w:rPr>
        <w:br/>
      </w:r>
      <w:r>
        <w:rPr>
          <w:rFonts w:ascii="Arial" w:eastAsia="Times New Roman" w:hAnsi="Arial" w:cs="Arial"/>
          <w:sz w:val="15"/>
          <w:szCs w:val="15"/>
        </w:rPr>
        <w:t xml:space="preserve">  </w:t>
      </w:r>
      <w:hyperlink r:id="rId15" w:history="1">
        <w:r>
          <w:rPr>
            <w:rStyle w:val="Hyperlink"/>
            <w:rFonts w:ascii="Arial" w:eastAsia="Times New Roman" w:hAnsi="Arial" w:cs="Arial"/>
            <w:sz w:val="15"/>
            <w:szCs w:val="15"/>
          </w:rPr>
          <w:t xml:space="preserve">3'rd party instructions </w:t>
        </w:r>
      </w:hyperlink>
      <w:r>
        <w:rPr>
          <w:rFonts w:ascii="Arial" w:eastAsia="Times New Roman" w:hAnsi="Arial" w:cs="Arial"/>
          <w:sz w:val="15"/>
          <w:szCs w:val="15"/>
        </w:rPr>
        <w:br/>
      </w:r>
      <w:r>
        <w:rPr>
          <w:rFonts w:ascii="Arial" w:eastAsia="Times New Roman" w:hAnsi="Arial" w:cs="Arial"/>
          <w:color w:val="666666"/>
        </w:rPr>
        <w:t>-------------------------------------------</w:t>
      </w:r>
      <w:bookmarkEnd w:id="7"/>
    </w:p>
    <w:p w:rsidR="00923981" w:rsidRDefault="00923981" w:rsidP="00923981">
      <w:pPr>
        <w:rPr>
          <w:rFonts w:eastAsiaTheme="minorHAnsi"/>
        </w:rPr>
      </w:pPr>
    </w:p>
    <w:p w:rsidR="00923981" w:rsidRPr="000A6AA2" w:rsidRDefault="000A6AA2" w:rsidP="00B123F4">
      <w:pPr>
        <w:tabs>
          <w:tab w:val="left" w:pos="540"/>
          <w:tab w:val="left" w:pos="1800"/>
          <w:tab w:val="left" w:pos="2520"/>
        </w:tabs>
        <w:spacing w:before="60" w:after="60"/>
        <w:ind w:right="-28"/>
        <w:outlineLvl w:val="0"/>
        <w:rPr>
          <w:rFonts w:ascii="Arial" w:hAnsi="Arial" w:cs="Arial"/>
          <w:b/>
          <w:color w:val="FF0000"/>
          <w:sz w:val="21"/>
          <w:szCs w:val="21"/>
          <w:lang w:eastAsia="ja-JP"/>
        </w:rPr>
      </w:pPr>
      <w:r w:rsidRPr="000A6AA2">
        <w:rPr>
          <w:rFonts w:ascii="Arial" w:hAnsi="Arial" w:cs="Arial"/>
          <w:b/>
          <w:color w:val="FF0000"/>
          <w:sz w:val="21"/>
          <w:szCs w:val="21"/>
          <w:lang w:eastAsia="ja-JP"/>
        </w:rPr>
        <w:t>End of revision in R6-180175</w:t>
      </w:r>
    </w:p>
    <w:p w:rsidR="000A6AA2" w:rsidRPr="000A6AA2" w:rsidRDefault="000A6AA2" w:rsidP="00B123F4">
      <w:pPr>
        <w:tabs>
          <w:tab w:val="left" w:pos="540"/>
          <w:tab w:val="left" w:pos="1800"/>
          <w:tab w:val="left" w:pos="2520"/>
        </w:tabs>
        <w:spacing w:before="60" w:after="60"/>
        <w:ind w:right="-28"/>
        <w:outlineLvl w:val="0"/>
        <w:rPr>
          <w:rFonts w:ascii="Arial" w:hAnsi="Arial" w:cs="Arial"/>
          <w:color w:val="FF0000"/>
          <w:sz w:val="21"/>
          <w:szCs w:val="21"/>
          <w:lang w:eastAsia="ja-JP"/>
        </w:rPr>
      </w:pPr>
    </w:p>
    <w:p w:rsidR="003738DF" w:rsidRPr="00154110" w:rsidRDefault="00192326" w:rsidP="00B123F4">
      <w:pPr>
        <w:tabs>
          <w:tab w:val="left" w:pos="540"/>
          <w:tab w:val="left" w:pos="1800"/>
          <w:tab w:val="left" w:pos="2520"/>
        </w:tabs>
        <w:spacing w:before="60" w:after="60"/>
        <w:ind w:right="-28"/>
        <w:outlineLvl w:val="0"/>
        <w:rPr>
          <w:rFonts w:ascii="Arial" w:hAnsi="Arial" w:cs="Arial"/>
          <w:b/>
          <w:sz w:val="24"/>
          <w:szCs w:val="24"/>
        </w:rPr>
      </w:pPr>
      <w:r w:rsidRPr="00154110">
        <w:rPr>
          <w:rFonts w:ascii="Arial" w:hAnsi="Arial" w:cs="Arial"/>
          <w:b/>
          <w:sz w:val="24"/>
          <w:szCs w:val="24"/>
          <w:lang w:eastAsia="ja-JP"/>
        </w:rPr>
        <w:t>C. Election meeting</w:t>
      </w:r>
      <w:r w:rsidR="003738DF" w:rsidRPr="00154110">
        <w:rPr>
          <w:rFonts w:ascii="Arial" w:hAnsi="Arial" w:cs="Arial"/>
          <w:b/>
          <w:sz w:val="24"/>
          <w:szCs w:val="24"/>
          <w:lang w:eastAsia="ja-JP"/>
        </w:rPr>
        <w:t xml:space="preserve"> </w:t>
      </w:r>
      <w:r w:rsidRPr="00154110">
        <w:rPr>
          <w:rFonts w:ascii="Arial" w:hAnsi="Arial" w:cs="Arial"/>
          <w:b/>
          <w:sz w:val="24"/>
          <w:szCs w:val="24"/>
        </w:rPr>
        <w:t>(Spokane, 13</w:t>
      </w:r>
      <w:r w:rsidRPr="00154110">
        <w:rPr>
          <w:rFonts w:ascii="Arial" w:hAnsi="Arial" w:cs="Arial"/>
          <w:b/>
          <w:sz w:val="24"/>
          <w:szCs w:val="24"/>
          <w:vertAlign w:val="superscript"/>
        </w:rPr>
        <w:t>th</w:t>
      </w:r>
      <w:r w:rsidRPr="00154110">
        <w:rPr>
          <w:rFonts w:ascii="Arial" w:hAnsi="Arial" w:cs="Arial"/>
          <w:b/>
          <w:sz w:val="24"/>
          <w:szCs w:val="24"/>
        </w:rPr>
        <w:t xml:space="preserve"> November 2018, 9.00 – 11.00 am local time)</w:t>
      </w:r>
    </w:p>
    <w:p w:rsidR="00192326" w:rsidRDefault="00C465EC" w:rsidP="00192326">
      <w:pPr>
        <w:numPr>
          <w:ilvl w:val="0"/>
          <w:numId w:val="42"/>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192326" w:rsidRPr="002A5576" w:rsidRDefault="00192326" w:rsidP="00192326">
      <w:pPr>
        <w:pStyle w:val="ListParagraph"/>
        <w:numPr>
          <w:ilvl w:val="1"/>
          <w:numId w:val="42"/>
        </w:numPr>
        <w:tabs>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192326" w:rsidRPr="00E558F2" w:rsidRDefault="00192326" w:rsidP="00192326">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192326" w:rsidRPr="00E558F2" w:rsidTr="005E50A9">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192326" w:rsidRPr="00E558F2" w:rsidRDefault="00192326" w:rsidP="005E50A9">
            <w:pPr>
              <w:spacing w:after="120"/>
              <w:rPr>
                <w:rFonts w:ascii="Arial" w:hAnsi="Arial" w:cs="Arial"/>
              </w:rPr>
            </w:pPr>
            <w:r w:rsidRPr="00E558F2">
              <w:rPr>
                <w:rFonts w:ascii="Arial" w:hAnsi="Arial" w:cs="Arial"/>
              </w:rPr>
              <w:t>The attention of the</w:t>
            </w:r>
            <w:r>
              <w:rPr>
                <w:rFonts w:ascii="Arial" w:hAnsi="Arial" w:cs="Arial"/>
              </w:rPr>
              <w:t xml:space="preserve"> </w:t>
            </w:r>
            <w:r w:rsidRPr="00E558F2">
              <w:rPr>
                <w:rFonts w:ascii="Arial" w:hAnsi="Arial" w:cs="Arial"/>
              </w:rPr>
              <w:t>delegates to the meeting of this Technical Specification Group</w:t>
            </w:r>
            <w:r>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192326" w:rsidRPr="00E558F2" w:rsidRDefault="00192326" w:rsidP="005E50A9">
            <w:pPr>
              <w:spacing w:after="120"/>
              <w:rPr>
                <w:rFonts w:ascii="Arial" w:hAnsi="Arial" w:cs="Arial"/>
              </w:rPr>
            </w:pPr>
            <w:r w:rsidRPr="00E558F2">
              <w:rPr>
                <w:rFonts w:ascii="Arial" w:hAnsi="Arial" w:cs="Arial"/>
              </w:rPr>
              <w:t>The</w:t>
            </w:r>
            <w:r>
              <w:rPr>
                <w:rFonts w:ascii="Arial" w:hAnsi="Arial" w:cs="Arial"/>
              </w:rPr>
              <w:t xml:space="preserve"> </w:t>
            </w:r>
            <w:r w:rsidRPr="00E558F2">
              <w:rPr>
                <w:rFonts w:ascii="Arial" w:hAnsi="Arial" w:cs="Arial"/>
              </w:rPr>
              <w:t>delegates a</w:t>
            </w:r>
            <w:r>
              <w:rPr>
                <w:rFonts w:ascii="Arial" w:hAnsi="Arial" w:cs="Arial"/>
              </w:rPr>
              <w:t xml:space="preserve">re asked to take note that they </w:t>
            </w:r>
            <w:r w:rsidRPr="00E558F2">
              <w:rPr>
                <w:rFonts w:ascii="Arial" w:hAnsi="Arial" w:cs="Arial"/>
              </w:rPr>
              <w:t>are thereby invited:</w:t>
            </w:r>
          </w:p>
          <w:p w:rsidR="00192326" w:rsidRPr="00E558F2" w:rsidRDefault="00192326" w:rsidP="005E50A9">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Pr>
                <w:rFonts w:ascii="Arial" w:hAnsi="Arial" w:cs="Arial"/>
              </w:rPr>
              <w:t xml:space="preserve"> </w:t>
            </w:r>
            <w:r w:rsidRPr="00E558F2">
              <w:rPr>
                <w:rFonts w:ascii="Arial" w:hAnsi="Arial" w:cs="Arial"/>
              </w:rPr>
              <w:t>organization or any other organization owns IPRs which</w:t>
            </w:r>
            <w:r>
              <w:rPr>
                <w:rFonts w:ascii="Arial" w:hAnsi="Arial" w:cs="Arial"/>
              </w:rPr>
              <w:t xml:space="preserve"> </w:t>
            </w:r>
            <w:r w:rsidRPr="00E558F2">
              <w:rPr>
                <w:rFonts w:ascii="Arial" w:hAnsi="Arial" w:cs="Arial"/>
              </w:rPr>
              <w:t>are, or</w:t>
            </w:r>
            <w:r>
              <w:rPr>
                <w:rFonts w:ascii="Arial" w:hAnsi="Arial" w:cs="Arial"/>
              </w:rPr>
              <w:t xml:space="preserve"> </w:t>
            </w:r>
            <w:r w:rsidRPr="00E558F2">
              <w:rPr>
                <w:rFonts w:ascii="Arial" w:hAnsi="Arial" w:cs="Arial"/>
              </w:rPr>
              <w:t>are likely to become Esse</w:t>
            </w:r>
            <w:r>
              <w:rPr>
                <w:rFonts w:ascii="Arial" w:hAnsi="Arial" w:cs="Arial"/>
              </w:rPr>
              <w:t xml:space="preserve">ntial in respect of the work of </w:t>
            </w:r>
            <w:r w:rsidRPr="00E558F2">
              <w:rPr>
                <w:rFonts w:ascii="Arial" w:hAnsi="Arial" w:cs="Arial"/>
              </w:rPr>
              <w:t>3GPP.</w:t>
            </w:r>
          </w:p>
          <w:p w:rsidR="00192326" w:rsidRPr="00E558F2" w:rsidRDefault="00192326" w:rsidP="005E50A9">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Pr>
                <w:rFonts w:ascii="Arial" w:hAnsi="Arial" w:cs="Arial"/>
              </w:rPr>
              <w:t xml:space="preserve"> </w:t>
            </w:r>
            <w:r w:rsidRPr="00E558F2">
              <w:rPr>
                <w:rFonts w:ascii="Arial" w:hAnsi="Arial" w:cs="Arial"/>
              </w:rPr>
              <w:t>e.g., for ETSI, by means of the IPR Statement and the Licensing declaration forms (</w:t>
            </w:r>
            <w:hyperlink r:id="rId16" w:history="1">
              <w:r w:rsidRPr="00E558F2">
                <w:rPr>
                  <w:rStyle w:val="Hyperlink"/>
                  <w:rFonts w:ascii="Arial" w:hAnsi="Arial" w:cs="Arial"/>
                  <w:color w:val="auto"/>
                </w:rPr>
                <w:t>http://webapp.etsi.org/Ipr/</w:t>
              </w:r>
            </w:hyperlink>
            <w:r w:rsidRPr="00E558F2">
              <w:rPr>
                <w:rFonts w:ascii="Arial" w:hAnsi="Arial" w:cs="Arial"/>
              </w:rPr>
              <w:t>).</w:t>
            </w:r>
          </w:p>
        </w:tc>
      </w:tr>
    </w:tbl>
    <w:p w:rsidR="00192326" w:rsidRPr="00326EA3" w:rsidRDefault="00192326" w:rsidP="00192326">
      <w:pPr>
        <w:tabs>
          <w:tab w:val="left" w:pos="540"/>
          <w:tab w:val="left" w:pos="1800"/>
          <w:tab w:val="left" w:pos="2520"/>
        </w:tabs>
        <w:ind w:left="425"/>
        <w:outlineLvl w:val="0"/>
        <w:rPr>
          <w:rFonts w:ascii="Arial" w:eastAsia="Arial Unicode MS" w:hAnsi="Arial" w:cs="Arial"/>
          <w:sz w:val="4"/>
          <w:szCs w:val="4"/>
        </w:rPr>
      </w:pPr>
    </w:p>
    <w:p w:rsidR="00192326" w:rsidRPr="003D75B0" w:rsidRDefault="00192326" w:rsidP="00192326">
      <w:pPr>
        <w:tabs>
          <w:tab w:val="left" w:pos="426"/>
          <w:tab w:val="left" w:pos="1800"/>
          <w:tab w:val="left" w:pos="2520"/>
        </w:tabs>
        <w:spacing w:before="120" w:after="60"/>
        <w:jc w:val="center"/>
        <w:outlineLvl w:val="0"/>
        <w:rPr>
          <w:rFonts w:ascii="Arial" w:hAnsi="Arial" w:cs="Arial"/>
          <w:b/>
          <w:color w:val="000000" w:themeColor="text1"/>
          <w:u w:val="single"/>
        </w:rPr>
      </w:pPr>
      <w:r>
        <w:rPr>
          <w:rFonts w:ascii="Arial" w:hAnsi="Arial" w:cs="Arial"/>
          <w:b/>
          <w:color w:val="000000" w:themeColor="text1"/>
          <w:u w:val="single"/>
        </w:rPr>
        <w:t>Statement of</w:t>
      </w:r>
      <w:r w:rsidRPr="003D75B0">
        <w:rPr>
          <w:rFonts w:ascii="Arial" w:hAnsi="Arial" w:cs="Arial"/>
          <w:b/>
          <w:color w:val="000000" w:themeColor="text1"/>
          <w:u w:val="single"/>
        </w:rPr>
        <w:t xml:space="preserve"> antitrust compliance</w:t>
      </w:r>
    </w:p>
    <w:p w:rsidR="00192326" w:rsidRPr="003D75B0" w:rsidRDefault="00192326" w:rsidP="00192326">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17"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p>
    <w:p w:rsidR="00192326" w:rsidRPr="00794A98" w:rsidRDefault="00192326" w:rsidP="00192326">
      <w:pPr>
        <w:numPr>
          <w:ilvl w:val="0"/>
          <w:numId w:val="42"/>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Pr="00E558F2">
        <w:rPr>
          <w:rFonts w:ascii="Arial" w:hAnsi="Arial" w:cs="Arial"/>
          <w:sz w:val="21"/>
          <w:szCs w:val="21"/>
        </w:rPr>
        <w:t>genda</w:t>
      </w:r>
    </w:p>
    <w:p w:rsidR="00192326" w:rsidRDefault="00192326" w:rsidP="00192326">
      <w:pPr>
        <w:pStyle w:val="ListParagraph"/>
        <w:numPr>
          <w:ilvl w:val="0"/>
          <w:numId w:val="42"/>
        </w:numPr>
        <w:spacing w:before="60" w:after="60"/>
        <w:rPr>
          <w:rFonts w:ascii="Arial" w:eastAsia="Arial Unicode MS" w:hAnsi="Arial" w:cs="Arial"/>
          <w:sz w:val="21"/>
          <w:szCs w:val="21"/>
        </w:rPr>
      </w:pPr>
      <w:r>
        <w:rPr>
          <w:rFonts w:ascii="Arial" w:eastAsia="Arial Unicode MS" w:hAnsi="Arial" w:cs="Arial"/>
          <w:sz w:val="21"/>
          <w:szCs w:val="21"/>
        </w:rPr>
        <w:t xml:space="preserve">Election of Chairman and </w:t>
      </w:r>
      <w:r w:rsidR="00154110">
        <w:rPr>
          <w:rFonts w:ascii="Arial" w:eastAsia="Arial Unicode MS" w:hAnsi="Arial" w:cs="Arial"/>
          <w:sz w:val="21"/>
          <w:szCs w:val="21"/>
        </w:rPr>
        <w:t xml:space="preserve">one </w:t>
      </w:r>
      <w:r>
        <w:rPr>
          <w:rFonts w:ascii="Arial" w:eastAsia="Arial Unicode MS" w:hAnsi="Arial" w:cs="Arial"/>
          <w:sz w:val="21"/>
          <w:szCs w:val="21"/>
        </w:rPr>
        <w:t xml:space="preserve">Vice Chair </w:t>
      </w:r>
    </w:p>
    <w:p w:rsidR="00192326" w:rsidRPr="00E558F2" w:rsidRDefault="00192326" w:rsidP="00192326">
      <w:pPr>
        <w:numPr>
          <w:ilvl w:val="0"/>
          <w:numId w:val="42"/>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Pr="00E558F2">
        <w:rPr>
          <w:rFonts w:ascii="Arial" w:hAnsi="Arial" w:cs="Arial"/>
          <w:sz w:val="21"/>
          <w:szCs w:val="21"/>
          <w:lang w:eastAsia="ja-JP"/>
        </w:rPr>
        <w:t>usiness</w:t>
      </w:r>
    </w:p>
    <w:p w:rsidR="00192326" w:rsidRPr="00154110" w:rsidRDefault="00192326" w:rsidP="00B123F4">
      <w:pPr>
        <w:numPr>
          <w:ilvl w:val="0"/>
          <w:numId w:val="42"/>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Pr="00E558F2">
        <w:rPr>
          <w:rFonts w:ascii="Arial" w:hAnsi="Arial" w:cs="Arial"/>
          <w:sz w:val="21"/>
          <w:szCs w:val="21"/>
          <w:lang w:eastAsia="ja-JP"/>
        </w:rPr>
        <w:t>eeting</w:t>
      </w:r>
    </w:p>
    <w:sectPr w:rsidR="00192326" w:rsidRPr="00154110" w:rsidSect="00A15533">
      <w:footerReference w:type="default" r:id="rId18"/>
      <w:footerReference w:type="first" r:id="rId19"/>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A61" w:rsidRDefault="002C6A61">
      <w:r>
        <w:separator/>
      </w:r>
    </w:p>
  </w:endnote>
  <w:endnote w:type="continuationSeparator" w:id="0">
    <w:p w:rsidR="002C6A61" w:rsidRDefault="002C6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A61" w:rsidRDefault="002C6A61">
      <w:r>
        <w:separator/>
      </w:r>
    </w:p>
  </w:footnote>
  <w:footnote w:type="continuationSeparator" w:id="0">
    <w:p w:rsidR="002C6A61" w:rsidRDefault="002C6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4"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0"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9" w15:restartNumberingAfterBreak="0">
    <w:nsid w:val="73A41F71"/>
    <w:multiLevelType w:val="hybridMultilevel"/>
    <w:tmpl w:val="30162C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5"/>
  </w:num>
  <w:num w:numId="3">
    <w:abstractNumId w:val="23"/>
  </w:num>
  <w:num w:numId="4">
    <w:abstractNumId w:val="11"/>
  </w:num>
  <w:num w:numId="5">
    <w:abstractNumId w:val="40"/>
  </w:num>
  <w:num w:numId="6">
    <w:abstractNumId w:val="22"/>
  </w:num>
  <w:num w:numId="7">
    <w:abstractNumId w:val="2"/>
  </w:num>
  <w:num w:numId="8">
    <w:abstractNumId w:val="42"/>
  </w:num>
  <w:num w:numId="9">
    <w:abstractNumId w:val="16"/>
  </w:num>
  <w:num w:numId="10">
    <w:abstractNumId w:val="28"/>
  </w:num>
  <w:num w:numId="11">
    <w:abstractNumId w:val="27"/>
  </w:num>
  <w:num w:numId="12">
    <w:abstractNumId w:val="0"/>
  </w:num>
  <w:num w:numId="13">
    <w:abstractNumId w:val="8"/>
  </w:num>
  <w:num w:numId="14">
    <w:abstractNumId w:val="19"/>
  </w:num>
  <w:num w:numId="15">
    <w:abstractNumId w:val="6"/>
  </w:num>
  <w:num w:numId="16">
    <w:abstractNumId w:val="4"/>
  </w:num>
  <w:num w:numId="17">
    <w:abstractNumId w:val="34"/>
  </w:num>
  <w:num w:numId="18">
    <w:abstractNumId w:val="14"/>
  </w:num>
  <w:num w:numId="19">
    <w:abstractNumId w:val="37"/>
  </w:num>
  <w:num w:numId="20">
    <w:abstractNumId w:val="13"/>
  </w:num>
  <w:num w:numId="21">
    <w:abstractNumId w:val="18"/>
  </w:num>
  <w:num w:numId="22">
    <w:abstractNumId w:val="33"/>
  </w:num>
  <w:num w:numId="23">
    <w:abstractNumId w:val="35"/>
  </w:num>
  <w:num w:numId="24">
    <w:abstractNumId w:val="26"/>
  </w:num>
  <w:num w:numId="25">
    <w:abstractNumId w:val="9"/>
  </w:num>
  <w:num w:numId="26">
    <w:abstractNumId w:val="10"/>
  </w:num>
  <w:num w:numId="27">
    <w:abstractNumId w:val="7"/>
  </w:num>
  <w:num w:numId="28">
    <w:abstractNumId w:val="5"/>
  </w:num>
  <w:num w:numId="29">
    <w:abstractNumId w:val="12"/>
  </w:num>
  <w:num w:numId="30">
    <w:abstractNumId w:val="36"/>
  </w:num>
  <w:num w:numId="31">
    <w:abstractNumId w:val="1"/>
  </w:num>
  <w:num w:numId="32">
    <w:abstractNumId w:val="3"/>
  </w:num>
  <w:num w:numId="33">
    <w:abstractNumId w:val="21"/>
  </w:num>
  <w:num w:numId="34">
    <w:abstractNumId w:val="32"/>
  </w:num>
  <w:num w:numId="35">
    <w:abstractNumId w:val="24"/>
  </w:num>
  <w:num w:numId="36">
    <w:abstractNumId w:val="31"/>
  </w:num>
  <w:num w:numId="37">
    <w:abstractNumId w:val="17"/>
  </w:num>
  <w:num w:numId="38">
    <w:abstractNumId w:val="38"/>
  </w:num>
  <w:num w:numId="39">
    <w:abstractNumId w:val="15"/>
  </w:num>
  <w:num w:numId="40">
    <w:abstractNumId w:val="29"/>
  </w:num>
  <w:num w:numId="41">
    <w:abstractNumId w:val="41"/>
  </w:num>
  <w:num w:numId="42">
    <w:abstractNumId w:val="20"/>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6AA2"/>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A61"/>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4F4D"/>
    <w:rsid w:val="003F6921"/>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0A26"/>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570"/>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3981"/>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3F28"/>
    <w:rsid w:val="00AC5435"/>
    <w:rsid w:val="00AC5936"/>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0EF3"/>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14303"/>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45316272">
      <w:bodyDiv w:val="1"/>
      <w:marLeft w:val="0"/>
      <w:marRight w:val="0"/>
      <w:marTop w:val="0"/>
      <w:marBottom w:val="0"/>
      <w:divBdr>
        <w:top w:val="none" w:sz="0" w:space="0" w:color="auto"/>
        <w:left w:val="none" w:sz="0" w:space="0" w:color="auto"/>
        <w:bottom w:val="none" w:sz="0" w:space="0" w:color="auto"/>
        <w:right w:val="none" w:sz="0" w:space="0" w:color="auto"/>
      </w:divBdr>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21889886">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tel:+498938037488,,*01*954430862%23%23*0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tel:+8200300,,*01*954430862%23%23*01*" TargetMode="External"/><Relationship Id="rId17" Type="http://schemas.openxmlformats.org/officeDocument/2006/relationships/hyperlink" Target="http://www.3gpp.org/about-3gpp/legal-matters/21-3gpp-calendar/1616-statement-of-antitrust-compliance" TargetMode="External"/><Relationship Id="rId2" Type="http://schemas.openxmlformats.org/officeDocument/2006/relationships/numbering" Target="numbering.xml"/><Relationship Id="rId16" Type="http://schemas.openxmlformats.org/officeDocument/2006/relationships/hyperlink" Target="http://webapp.etsi.org/Ip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kiameetings.webex.com/nokiameetings/j.php?MTID=mb7d37168c07577a59969f024c8ee3a63" TargetMode="External"/><Relationship Id="rId5" Type="http://schemas.openxmlformats.org/officeDocument/2006/relationships/webSettings" Target="webSettings.xml"/><Relationship Id="rId15" Type="http://schemas.openxmlformats.org/officeDocument/2006/relationships/hyperlink" Target="http://nokia.ly/meetings" TargetMode="External"/><Relationship Id="rId10" Type="http://schemas.openxmlformats.org/officeDocument/2006/relationships/hyperlink" Target="https://collaborationhelp.cisco.com/article/en-us/73lgs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hyperlink" Target="https://nokiameetings.webex.com/nokiameetings/globalcallin.php?serviceType=MC&amp;ED=689060322&amp;tollFree=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64E50-04DA-4C14-BABB-0D2CF6C5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1106</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3GPP TSG RAN WG6 #10</vt:lpstr>
      <vt:lpstr>Source:</vt:lpstr>
    </vt:vector>
  </TitlesOfParts>
  <Company>Nokia</Company>
  <LinksUpToDate>false</LinksUpToDate>
  <CharactersWithSpaces>7402</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#10</dc:title>
  <dc:subject/>
  <dc:creator>Juergen Hofmann</dc:creator>
  <cp:keywords/>
  <cp:lastModifiedBy>Juergen Hofmann</cp:lastModifiedBy>
  <cp:revision>6</cp:revision>
  <cp:lastPrinted>2017-10-30T18:05:00Z</cp:lastPrinted>
  <dcterms:created xsi:type="dcterms:W3CDTF">2018-10-19T13:49:00Z</dcterms:created>
  <dcterms:modified xsi:type="dcterms:W3CDTF">2018-10-19T13:59:00Z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